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33" w:rsidRDefault="00B00E33" w:rsidP="00B00E33">
      <w:pPr>
        <w:jc w:val="center"/>
        <w:rPr>
          <w:lang w:eastAsia="ar-SA"/>
        </w:rPr>
      </w:pPr>
      <w:r>
        <w:rPr>
          <w:noProof/>
        </w:rPr>
        <w:drawing>
          <wp:inline distT="0" distB="0" distL="0" distR="0">
            <wp:extent cx="466725" cy="5715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E33" w:rsidRDefault="00B00E33" w:rsidP="00B00E33">
      <w:pPr>
        <w:jc w:val="center"/>
        <w:rPr>
          <w:lang w:eastAsia="ar-SA"/>
        </w:rPr>
      </w:pPr>
    </w:p>
    <w:p w:rsidR="00B00E33" w:rsidRDefault="00B00E33" w:rsidP="00B00E33">
      <w:pPr>
        <w:ind w:left="-113" w:right="-113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АДМИНИСТРАЦИЯ </w:t>
      </w:r>
    </w:p>
    <w:p w:rsidR="00B00E33" w:rsidRDefault="00B00E33" w:rsidP="00B00E33">
      <w:pPr>
        <w:ind w:left="-113" w:right="-113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УСТЬ-ЛАБИНСКОГО ГОРОДСКОГО ПОСЕЛЕНИЯ  </w:t>
      </w:r>
    </w:p>
    <w:p w:rsidR="00B00E33" w:rsidRDefault="00B00E33" w:rsidP="00B00E33">
      <w:pPr>
        <w:ind w:left="-113" w:right="-113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УСТЬ-ЛАБИНСКОГО РАЙОНА </w:t>
      </w:r>
    </w:p>
    <w:p w:rsidR="00B00E33" w:rsidRDefault="00B00E33" w:rsidP="00B00E33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П О С Т А Н О В Л Е Н И Е</w:t>
      </w:r>
    </w:p>
    <w:p w:rsidR="00B00E33" w:rsidRDefault="00B00E33" w:rsidP="00B00E33">
      <w:pPr>
        <w:rPr>
          <w:sz w:val="28"/>
          <w:szCs w:val="28"/>
          <w:lang w:eastAsia="ar-SA"/>
        </w:rPr>
      </w:pPr>
    </w:p>
    <w:p w:rsidR="00B00E33" w:rsidRDefault="00B00E33" w:rsidP="00B00E33">
      <w:pPr>
        <w:jc w:val="center"/>
        <w:rPr>
          <w:sz w:val="28"/>
          <w:szCs w:val="28"/>
          <w:lang w:eastAsia="ar-SA"/>
        </w:rPr>
      </w:pPr>
    </w:p>
    <w:p w:rsidR="00B00E33" w:rsidRDefault="005C4B7D" w:rsidP="00B00E33">
      <w:pPr>
        <w:jc w:val="both"/>
        <w:rPr>
          <w:sz w:val="26"/>
          <w:lang w:eastAsia="ar-SA"/>
        </w:rPr>
      </w:pPr>
      <w:r>
        <w:rPr>
          <w:sz w:val="28"/>
          <w:szCs w:val="28"/>
          <w:lang w:eastAsia="ar-SA"/>
        </w:rPr>
        <w:t>от 24.07.2023</w:t>
      </w:r>
      <w:r w:rsidR="00B00E33">
        <w:rPr>
          <w:sz w:val="28"/>
          <w:szCs w:val="28"/>
          <w:lang w:eastAsia="ar-SA"/>
        </w:rPr>
        <w:t xml:space="preserve">                                                     </w:t>
      </w:r>
      <w:r w:rsidR="00CA0C4A">
        <w:rPr>
          <w:sz w:val="28"/>
          <w:szCs w:val="28"/>
          <w:lang w:eastAsia="ar-SA"/>
        </w:rPr>
        <w:t xml:space="preserve">                     </w:t>
      </w:r>
      <w:r>
        <w:rPr>
          <w:sz w:val="28"/>
          <w:szCs w:val="28"/>
          <w:lang w:eastAsia="ar-SA"/>
        </w:rPr>
        <w:t xml:space="preserve">                          </w:t>
      </w:r>
      <w:bookmarkStart w:id="0" w:name="_GoBack"/>
      <w:bookmarkEnd w:id="0"/>
      <w:r>
        <w:rPr>
          <w:sz w:val="28"/>
          <w:szCs w:val="28"/>
          <w:lang w:eastAsia="ar-SA"/>
        </w:rPr>
        <w:t>№ 513</w:t>
      </w:r>
    </w:p>
    <w:p w:rsidR="00B00E33" w:rsidRDefault="00B00E33" w:rsidP="00B00E33">
      <w:pPr>
        <w:jc w:val="center"/>
        <w:rPr>
          <w:lang w:eastAsia="ar-SA"/>
        </w:rPr>
      </w:pPr>
    </w:p>
    <w:p w:rsidR="00B00E33" w:rsidRDefault="00B00E33" w:rsidP="00B00E33">
      <w:pPr>
        <w:jc w:val="center"/>
        <w:rPr>
          <w:lang w:eastAsia="ar-SA"/>
        </w:rPr>
      </w:pPr>
      <w:r>
        <w:rPr>
          <w:lang w:eastAsia="ar-SA"/>
        </w:rPr>
        <w:t>город Усть-Лабинск</w:t>
      </w:r>
    </w:p>
    <w:p w:rsidR="00B00E33" w:rsidRDefault="00B00E33" w:rsidP="00B00E33">
      <w:pPr>
        <w:rPr>
          <w:b/>
          <w:sz w:val="28"/>
          <w:szCs w:val="28"/>
        </w:rPr>
      </w:pP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постановление администрации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Усть-Лабинского городского поселения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Усть-Лабинского района от 01 июня 2022 г. № 351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реестра мест (площадок) накопления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твердых коммунальных отходов и схемы размещения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 (площадок) накопления твердых коммунальных отходов 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Усть-Лабинского городского поселения</w:t>
      </w:r>
    </w:p>
    <w:p w:rsidR="00B00E33" w:rsidRDefault="00B00E33" w:rsidP="00B00E33">
      <w:pPr>
        <w:ind w:left="-57" w:right="-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Усть-Лабинского района»</w:t>
      </w:r>
    </w:p>
    <w:p w:rsidR="00B00E33" w:rsidRDefault="00B00E33" w:rsidP="00B00E33">
      <w:pPr>
        <w:pStyle w:val="a3"/>
        <w:ind w:firstLine="720"/>
        <w:jc w:val="center"/>
        <w:rPr>
          <w:b/>
          <w:szCs w:val="28"/>
        </w:rPr>
      </w:pPr>
    </w:p>
    <w:p w:rsidR="00B00E33" w:rsidRDefault="00B00E33" w:rsidP="00B00E33">
      <w:pPr>
        <w:pStyle w:val="a3"/>
        <w:ind w:firstLine="720"/>
        <w:jc w:val="center"/>
        <w:rPr>
          <w:b/>
          <w:szCs w:val="28"/>
        </w:rPr>
      </w:pPr>
    </w:p>
    <w:p w:rsidR="00B00E33" w:rsidRDefault="00B00E33" w:rsidP="00B00E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актуализации мест (площадок) накопления твердых коммунальных отходов в Усть-Лабинском городском поселении </w:t>
      </w:r>
      <w:r>
        <w:rPr>
          <w:sz w:val="28"/>
          <w:szCs w:val="28"/>
        </w:rPr>
        <w:br/>
        <w:t xml:space="preserve">Усть-Лабинского района п о с т а н о в л я ю: </w:t>
      </w:r>
    </w:p>
    <w:p w:rsidR="00B00E33" w:rsidRDefault="00B00E33" w:rsidP="00B00E33">
      <w:pPr>
        <w:ind w:left="-57" w:righ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Усть-Лабинского городского поселения Усть-Лабинского района от 01 июня 2022 г. № 351 «Об утверждении реестра мест (площадок) накопления твердых коммунальных отходов и схемы размещения мест (площадок) накопления твердых коммунальных отходов на территории Усть-Лабинского городского поселения Усть-Лабинского района»</w:t>
      </w:r>
      <w:r w:rsidR="00C67E21">
        <w:rPr>
          <w:sz w:val="28"/>
          <w:szCs w:val="28"/>
        </w:rPr>
        <w:t xml:space="preserve"> </w:t>
      </w:r>
      <w:r w:rsidR="00C67E21">
        <w:rPr>
          <w:sz w:val="28"/>
          <w:szCs w:val="28"/>
        </w:rPr>
        <w:br/>
        <w:t>(с изменениями от 24 января 2023 г. № 56)</w:t>
      </w:r>
      <w:r>
        <w:rPr>
          <w:sz w:val="28"/>
          <w:szCs w:val="28"/>
        </w:rPr>
        <w:t xml:space="preserve"> изменение, дополнив приложение 1 </w:t>
      </w:r>
      <w:r w:rsidR="00760DD9">
        <w:rPr>
          <w:sz w:val="28"/>
          <w:szCs w:val="28"/>
        </w:rPr>
        <w:t>строкой 163</w:t>
      </w:r>
      <w:r>
        <w:rPr>
          <w:sz w:val="28"/>
          <w:szCs w:val="28"/>
        </w:rPr>
        <w:t xml:space="preserve"> следующего содержания:</w:t>
      </w:r>
    </w:p>
    <w:p w:rsidR="00B00E33" w:rsidRDefault="00B00E33" w:rsidP="00B00E33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1377"/>
        <w:gridCol w:w="1236"/>
        <w:gridCol w:w="1161"/>
        <w:gridCol w:w="337"/>
        <w:gridCol w:w="534"/>
        <w:gridCol w:w="636"/>
        <w:gridCol w:w="1792"/>
        <w:gridCol w:w="296"/>
        <w:gridCol w:w="1226"/>
        <w:gridCol w:w="456"/>
      </w:tblGrid>
      <w:tr w:rsidR="00760DD9" w:rsidTr="00760DD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316DCA">
            <w:pPr>
              <w:ind w:right="-57"/>
            </w:pPr>
            <w:r>
              <w:t>163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B00E33" w:rsidP="00760DD9">
            <w:pPr>
              <w:ind w:right="-57"/>
            </w:pPr>
            <w:r>
              <w:t xml:space="preserve">г. Усть-Лабинск, ул. </w:t>
            </w:r>
            <w:r w:rsidR="00760DD9">
              <w:t>Шаумяна, 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760DD9">
            <w:pPr>
              <w:ind w:right="-57"/>
            </w:pPr>
            <w:r>
              <w:t>45.223045</w:t>
            </w:r>
          </w:p>
          <w:p w:rsidR="00760DD9" w:rsidRDefault="00760DD9">
            <w:pPr>
              <w:ind w:right="-57"/>
            </w:pPr>
            <w:r>
              <w:t>39.671052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B00E33">
            <w:pPr>
              <w:ind w:right="-57"/>
            </w:pPr>
            <w:r>
              <w:t>открытая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760DD9">
            <w:pPr>
              <w:ind w:right="-57"/>
            </w:pPr>
            <w:r>
              <w:t>6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B00E33">
            <w:pPr>
              <w:ind w:right="-57"/>
            </w:pPr>
            <w:r>
              <w:t>н/д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B00E33">
            <w:pPr>
              <w:ind w:right="-57"/>
            </w:pPr>
            <w:r>
              <w:t>0,75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D9" w:rsidRDefault="00760DD9">
            <w:pPr>
              <w:ind w:right="-57"/>
            </w:pPr>
            <w:r>
              <w:t>ООО «</w:t>
            </w:r>
            <w:proofErr w:type="spellStart"/>
            <w:r>
              <w:t>ЕвроХим</w:t>
            </w:r>
            <w:proofErr w:type="spellEnd"/>
            <w:r>
              <w:t xml:space="preserve"> </w:t>
            </w:r>
            <w:proofErr w:type="spellStart"/>
            <w:r>
              <w:t>Трейдинг</w:t>
            </w:r>
            <w:proofErr w:type="spellEnd"/>
            <w:r>
              <w:t xml:space="preserve"> Рус», </w:t>
            </w:r>
          </w:p>
          <w:p w:rsidR="00B00E33" w:rsidRDefault="00760DD9">
            <w:pPr>
              <w:ind w:right="-57"/>
            </w:pPr>
            <w:r>
              <w:t>г. Москва, ул. Дубинская, 53</w:t>
            </w:r>
          </w:p>
          <w:p w:rsidR="00B00E33" w:rsidRDefault="00B00E33" w:rsidP="00760DD9">
            <w:pPr>
              <w:ind w:right="-57"/>
            </w:pPr>
            <w:r>
              <w:t xml:space="preserve">ОГРН </w:t>
            </w:r>
            <w:r w:rsidR="00760DD9">
              <w:t>1157746926480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B00E33">
            <w:pPr>
              <w:ind w:right="-57"/>
            </w:pPr>
            <w: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760DD9">
            <w:pPr>
              <w:ind w:right="-57"/>
            </w:pPr>
            <w:proofErr w:type="spellStart"/>
            <w:r>
              <w:t>асфальто</w:t>
            </w:r>
            <w:proofErr w:type="spellEnd"/>
            <w:r>
              <w:t>-бетон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33" w:rsidRDefault="00760DD9">
            <w:pPr>
              <w:ind w:right="-57"/>
            </w:pPr>
            <w:r>
              <w:t>20</w:t>
            </w:r>
          </w:p>
        </w:tc>
      </w:tr>
    </w:tbl>
    <w:p w:rsidR="00B00E33" w:rsidRDefault="00B00E33" w:rsidP="00B00E33">
      <w:pPr>
        <w:ind w:left="8496" w:right="-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».</w:t>
      </w:r>
    </w:p>
    <w:p w:rsidR="00B00E33" w:rsidRDefault="00B00E33" w:rsidP="00B00E33">
      <w:pPr>
        <w:pStyle w:val="ConsPlusNormal"/>
        <w:widowControl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Отделу по общим и организационным вопросам администрации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Усть-Лабинского городского поселения Усть-Лабинского района </w:t>
      </w:r>
      <w:r>
        <w:rPr>
          <w:rFonts w:ascii="Times New Roman" w:hAnsi="Times New Roman" w:cs="Times New Roman"/>
          <w:sz w:val="28"/>
          <w:szCs w:val="28"/>
        </w:rPr>
        <w:br/>
        <w:t xml:space="preserve">(Владимирова М.А.) </w:t>
      </w:r>
      <w:r w:rsidR="00760DD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Усть-Лабинского городского поселения Усть-Лабинского района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B00E33" w:rsidRDefault="00B00E33" w:rsidP="00B00E3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B00E33" w:rsidRDefault="00B00E33" w:rsidP="00B00E3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00E33" w:rsidRDefault="00B00E33" w:rsidP="00B00E3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60DD9" w:rsidRDefault="00760DD9" w:rsidP="00B00E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00E33" w:rsidRDefault="00760DD9" w:rsidP="00B00E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B00E33">
        <w:rPr>
          <w:sz w:val="28"/>
          <w:szCs w:val="28"/>
        </w:rPr>
        <w:t xml:space="preserve"> Усть-Лабинского </w:t>
      </w:r>
    </w:p>
    <w:p w:rsidR="00B00E33" w:rsidRDefault="00B00E33" w:rsidP="00B00E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 w:rsidR="00B00E33" w:rsidRDefault="00B00E33" w:rsidP="00B00E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Усть-Лабинского района                                                                     </w:t>
      </w:r>
      <w:r w:rsidR="00760DD9">
        <w:rPr>
          <w:sz w:val="28"/>
          <w:szCs w:val="28"/>
        </w:rPr>
        <w:t>Д. Н. Смирнов</w:t>
      </w:r>
    </w:p>
    <w:p w:rsidR="00B00E33" w:rsidRDefault="00B00E33" w:rsidP="00B00E33">
      <w:pPr>
        <w:jc w:val="both"/>
        <w:rPr>
          <w:sz w:val="28"/>
          <w:szCs w:val="28"/>
        </w:rPr>
      </w:pPr>
    </w:p>
    <w:p w:rsidR="00B00E33" w:rsidRDefault="00B00E33" w:rsidP="00B00E33">
      <w:pPr>
        <w:jc w:val="right"/>
        <w:rPr>
          <w:sz w:val="28"/>
          <w:szCs w:val="28"/>
        </w:rPr>
      </w:pPr>
    </w:p>
    <w:p w:rsidR="00B00E33" w:rsidRDefault="00B00E33" w:rsidP="00B00E33">
      <w:pPr>
        <w:jc w:val="right"/>
        <w:rPr>
          <w:sz w:val="28"/>
          <w:szCs w:val="28"/>
        </w:rPr>
      </w:pPr>
    </w:p>
    <w:p w:rsidR="00B00E33" w:rsidRDefault="00B00E33" w:rsidP="00B00E33">
      <w:pPr>
        <w:jc w:val="center"/>
        <w:rPr>
          <w:b/>
          <w:sz w:val="28"/>
          <w:szCs w:val="28"/>
        </w:rPr>
      </w:pPr>
    </w:p>
    <w:p w:rsidR="00B00E33" w:rsidRDefault="00B00E33" w:rsidP="00B00E33">
      <w:pPr>
        <w:jc w:val="center"/>
        <w:rPr>
          <w:b/>
          <w:sz w:val="28"/>
          <w:szCs w:val="28"/>
        </w:rPr>
      </w:pPr>
    </w:p>
    <w:p w:rsidR="00CC7BE5" w:rsidRDefault="00CC7BE5"/>
    <w:sectPr w:rsidR="00CC7BE5" w:rsidSect="00B00E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E4"/>
    <w:rsid w:val="00316DCA"/>
    <w:rsid w:val="005C4B7D"/>
    <w:rsid w:val="00760DD9"/>
    <w:rsid w:val="009423E4"/>
    <w:rsid w:val="00B00E33"/>
    <w:rsid w:val="00C67E21"/>
    <w:rsid w:val="00CA0C4A"/>
    <w:rsid w:val="00C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0DA7"/>
  <w15:chartTrackingRefBased/>
  <w15:docId w15:val="{A25885E7-EB99-49F3-AD7B-6D538D4B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00E3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00E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00E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B00E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0D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0D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Vladimirova</cp:lastModifiedBy>
  <cp:revision>8</cp:revision>
  <cp:lastPrinted>2023-07-24T10:23:00Z</cp:lastPrinted>
  <dcterms:created xsi:type="dcterms:W3CDTF">2023-07-19T08:09:00Z</dcterms:created>
  <dcterms:modified xsi:type="dcterms:W3CDTF">2023-07-25T05:38:00Z</dcterms:modified>
</cp:coreProperties>
</file>